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3 meter från avverkningsanmälan A 25891-2026 i Aneby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