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44295-2026 i Aneby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