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avverkningsanmälan A 49437-2023 i Aneby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