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15662-2023 i Aneby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