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38355-2023 i Gnosjö kommun</w:t>
      </w:r>
    </w:p>
    <w:p>
      <w:r>
        <w:t>Denna tillsynsbegäran behandlar höga naturvärden i avverkningsanmälan A 38355-2023 i Gnosjö kommun som inkom 2023-08-23 och omfattar 11,4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3861219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38355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86121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6344843, E 425599 i SWEREF 99 TM.</w:t>
      </w:r>
    </w:p>
    <w:p>
      <w:r>
        <w:t>I avverkningsanmälan finns fynd av 1 naturvårdsarter, varav 1 är fridlyst och 1 är typisk (T): mattlummer (T, 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Mattlummer (§9)</w:t>
      </w:r>
      <w:r>
        <w:t xml:space="preserve"> är typisk art för </w:t>
      </w:r>
      <w:r>
        <w:rPr>
          <w:i/>
        </w:rPr>
        <w:t xml:space="preserve">9010 Taiga </w:t>
      </w:r>
      <w:r>
        <w:t>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2026-07-22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