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5897-2021 i Mull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