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dokument behandlar höga naturvärden i avverkningsanmälan A 28832-2022 i Habo kommun som inkom 2022-07-07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lakritsmusseron (VU, T), skrovlig taggsvamp (VU), dropptaggsvamp (NT, T), motaggsvamp (NT, T), sotvaxskivling (NT), tallticka (NT, T), tjäder (T, §4) och orre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8619" cy="5688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6861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