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58526-2025 i Habo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