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dokument behandlar höga naturvärden i avverkningsanmälan A 28832-2022 i Habo kommun som inkom 2022-07-07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lakritsmusseron (VU, T), skrovlig taggsvamp (VU), dropptaggsvamp (NT, T), motaggsvamp (NT, T), sotvaxskivling (NT), tallticka (NT, T), tjäder (T, §4) och orre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68619" cy="5688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68619"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