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Detta dokument behandlar höga naturvärden i avverkningsanmälan A 28832-2022 i Habo kommun som inkom 2022-07-07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6437954, E 450328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lakritsmusseron (VU, T), skrovlig taggsvamp (VU), dropptaggsvamp (NT, T), motaggsvamp (NT, T), sotvaxskivling (NT), tallticka (NT, T), tjäder (T, §4) och orre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