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27640-2020 i Habo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