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47-2024 i Habo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