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75-2022 i Hab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