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982-2022 i Habo kommun</w:t>
      </w:r>
    </w:p>
    <w:p>
      <w:r>
        <w:t>Denna tillsynsbegäran behandlar höga naturvärden i samrådsanmälan S 982-2022 i Habo kommun som inkom 2022-02-15 och omfattar 488,8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S 982-2022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6428042, E 443925 i SWEREF 99 TM.</w:t>
      </w:r>
    </w:p>
    <w:p>
      <w:r>
        <w:t>I och inom 22 meter från samrådsanmälan finns fynd av 13 naturvårdsarter, varav 7 är rödlistade, 7 är fridlysta, 3 är typiska (T) och 2 är signalarter (S): ask (EN), sandödla (VU, §4a), borsttåg (NT), drillsnäppa (NT, §4), kricka (NT, §4), loppstarr (NT), tallticka (NT, T), gräsull (S), spindelblomster (S, T, §8), kattfot (T), trana (§4), fläcknycklar (§8)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