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som inkom 2022-07-18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6365904, E 416715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