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13684-2022 i Vagge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