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dokument behandlar höga naturvärden i avverkningsanmälan A 43654-2023 i Vaggeryds kommun som inkom 2023-09-18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6375564, E 460168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