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Jönköpings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22860-2026</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bivråk, björktrast, bläsand, blå kärrhök, blåhake, brun glada, drillsnäppa, duvhök, enkelbeckasin, entita, fiskgjuse, fjällvråk, grönfink, havsörn, järnsparv, kricka, kungsörn, nötkråka, orre, pilgrimsfalk, röd glada, rödvingetrast, salskrake, smålom, spillkråka, stare, stenfalk, sädesärla, sävsparv, sångsvan, talltita, tjäder, tornseglare, trana, törnskata och ägretthäger</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2026-09-07</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