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14416-2023 i Vaggeryds kommun</w:t>
      </w:r>
    </w:p>
    <w:p>
      <w:r>
        <w:t>Detta dokument behandlar höga naturvärden i avverkningsanmälan A 14416-2023 i Vaggeryds kommun som inkom 2023-03-27 och omfattar 11,7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6369810, E 440227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