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40598-2026 i Vaggeryds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