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klagomål behandlar höga naturvärden i avverkningsanmälan A 4015-2023 i Vaggeryds kommun som inkom 2023-01-26 och omfattar 6,0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6379929, E 439960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