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dokument behandlar höga naturvärden i avverkningsanmälan A 36553-2023 i Vaggeryds kommun som inkom 2023-08-14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källpraktmossa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6360074, E 450376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