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dokument behandlar höga naturvärden i avverkningsanmälan A 10455-2025 i Jönköpings kommun som inkom 2025-03-04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6398797, E 446266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