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dokument behandlar höga naturvärden i avverkningsanmälan A 16455-2025 i Jönköpings kommun som inkom 2025-04-04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6392749, E 432510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