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dokument behandlar höga naturvärden i avverkningsanmälan A 20740-2024 i Jönköpings kommun som inkom 2024-05-24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6385518, E 453915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