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dokument behandlar höga naturvärden i avverkningsanmälan A 25071-2026 i Jönköpings kommun som inkom 2026-06-01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6383663, E 459429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