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Detta dokument behandlar höga naturvärden i avverkningsanmälan A 10455-2025 i Jönköpings kommun som inkom 2025-03-04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6398797, E 446266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