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som inkom 2023-03-07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2094" cy="5688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2209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6414773, E 465123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T, §8), nötkråka (NT, T, §4), grönpyrola (S, T), spindelblomster (S, T, §8) och grönvit nattviol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nötkråka (NT, T, §4), spindelblomster (S, T,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