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48371-2023 i Jönköpings kommun</w:t>
      </w:r>
    </w:p>
    <w:p>
      <w:r>
        <w:t>Denna tillsynsbegäran behandlar höga naturvärden i avverkningsanmälan A 48371-2023 i Jönköpings kommun som inkom 2023-10-06 och omfattar 4,9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48371-2023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6407712, E 446481 i SWEREF 99 TM.</w:t>
      </w:r>
    </w:p>
    <w:p>
      <w:r>
        <w:t>Inom 20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