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dokument behandlar höga naturvärden i avverkningsanmälan A 17836-2025 i Jönköpings kommun som inkom 2025-04-11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2"/>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