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Detta dokument behandlar höga naturvärden i avverkningsanmälan A 15760-2026 i Jönköpings kommun som inkom 2026-03-26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6430976, E 469332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ask (EN), skogsalm (EN) och kruskantarell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