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Detta dokument behandlar höga naturvärden i avverkningsanmälan A 16455-2025 i Jönköpings kommun som inkom 2025-04-04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6392749, E 432510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