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15516-2026 i Jönköpings kommun</w:t>
      </w:r>
    </w:p>
    <w:p>
      <w:r>
        <w:t>Detta dokument behandlar höga naturvärden i avverkningsanmälan A 15516-2026 i Jönköpings kommun. Denna avverkningsanmälan inkom 2026-03-25 11:17:16 och omfattar 32,6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5516-2026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6388979, E 452899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