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11357-2025 i Jönköpings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