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 meter från avverkningsanmälan A 38900-2026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