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dokument behandlar höga naturvärden i avverkningsanmälan A 22303-2024 i Jönköpings kommun som inkom 2024-06-03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6393110, E 442063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