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Detta dokument behandlar höga naturvärden i avverkningsanmälan A 58346-2022 i Jönköpings kommun som inkom 2022-11-28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6431420, E 460709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gyllensopp (VU). Av dessa är 1 rödlistade. För rödlistade arter har rödlistekategorin angivits inom parentes.</w:t>
      </w:r>
    </w:p>
    <w:p>
      <w:r>
        <w:t>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