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17948-2024 i Nässjö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