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klagomål behandlar höga naturvärden i avverkningsanmälan A 42834-2021 i Nässjö kommun som inkom 2021-08-22 och omfattar 1,0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6381956, E 485741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