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15845-2026 i Nässjö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