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dokument behandlar höga naturvärden i avverkningsanmälan A 41195-2021 i Nässjö kommun som inkom 2021-08-16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6385816, E 475000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