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Detta dokument behandlar höga naturvärden i avverkningsanmälan A 41195-2021 i Nässjö kommun som inkom 2021-08-16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6385816, E 475000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