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15048-2026 i Nässjö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