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klagomål behandlar höga naturvärden i avverkningsanmälan A 53528-2023 i Värnamo kommun som inkom 2023-10-24 och omfattar 1,4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6343879, E 439664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