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61264-2023 i Värnamo kommun</w:t>
      </w:r>
    </w:p>
    <w:p>
      <w:r>
        <w:t>Detta klagomål behandlar höga naturvärden i avverkningsanmälan A 61264-2023 i Värnamo kommun som inkom 2023-12-04 och omfattar 1,3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61264-2023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6343913, E 449037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