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grönsångare (NT, §4), lunglav (NT), bårdlav (S),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