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dokument behandlar höga naturvärden i avverkningsanmälan A 11797-2026 i Sävsjö kommun som inkom 2026-03-04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6343293, E 481707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