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dokument behandlar höga naturvärden i avverkningsanmälan A 11797-2026 i Sävsjö kommun som inkom 2026-03-04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519" cy="5688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5148519"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6343293, E 481707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