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Detta dokument behandlar höga naturvärden i avverkningsanmälan A 40075-2023 i Sävsjö kommun som inkom 2023-08-30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6346890, E 486498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