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grynig filtlav (NT), grönsångare (NT, §4), lunglav (NT), bårdlav (S),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